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6E" w:rsidRPr="00151D2B" w:rsidRDefault="006A126E" w:rsidP="006A126E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</w:pPr>
      <w:r w:rsidRPr="00151D2B">
        <w:rPr>
          <w:rFonts w:ascii="한컴바탕" w:eastAsia="한컴바탕" w:hAnsi="한컴바탕" w:cs="한컴바탕" w:hint="eastAsia"/>
          <w:b/>
          <w:bCs/>
          <w:snapToGrid w:val="0"/>
          <w:kern w:val="0"/>
          <w:sz w:val="36"/>
          <w:szCs w:val="36"/>
        </w:rPr>
        <w:t>위탁과제</w:t>
      </w:r>
      <w:r w:rsidRPr="00151D2B"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  <w:t xml:space="preserve"> </w:t>
      </w:r>
      <w:r w:rsidRPr="00151D2B">
        <w:rPr>
          <w:rFonts w:ascii="한컴바탕" w:eastAsia="한컴바탕" w:hAnsi="한컴바탕" w:cs="한컴바탕" w:hint="eastAsia"/>
          <w:b/>
          <w:bCs/>
          <w:snapToGrid w:val="0"/>
          <w:kern w:val="0"/>
          <w:sz w:val="36"/>
          <w:szCs w:val="36"/>
        </w:rPr>
        <w:t>제안</w:t>
      </w:r>
      <w:r w:rsidRPr="00151D2B"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  <w:t xml:space="preserve"> </w:t>
      </w:r>
      <w:r w:rsidRPr="00151D2B">
        <w:rPr>
          <w:rFonts w:ascii="한컴바탕" w:eastAsia="한컴바탕" w:hAnsi="한컴바탕" w:cs="한컴바탕" w:hint="eastAsia"/>
          <w:b/>
          <w:bCs/>
          <w:snapToGrid w:val="0"/>
          <w:kern w:val="0"/>
          <w:sz w:val="36"/>
          <w:szCs w:val="36"/>
        </w:rPr>
        <w:t>요청서</w:t>
      </w:r>
    </w:p>
    <w:p w:rsidR="006A126E" w:rsidRPr="00151D2B" w:rsidRDefault="006A126E" w:rsidP="006A126E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</w:pPr>
      <w:r w:rsidRPr="00151D2B"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151D2B"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151D2B">
        <w:rPr>
          <w:rFonts w:ascii="한컴바탕" w:eastAsia="한컴바탕" w:hAnsi="한컴바탕" w:cs="한컴바탕"/>
          <w:b/>
          <w:bCs/>
          <w:snapToGrid w:val="0"/>
          <w:kern w:val="0"/>
          <w:sz w:val="36"/>
          <w:szCs w:val="36"/>
        </w:rPr>
        <w:t xml:space="preserve"> Proposal)</w:t>
      </w:r>
    </w:p>
    <w:tbl>
      <w:tblPr>
        <w:tblpPr w:leftFromText="142" w:rightFromText="142" w:vertAnchor="text" w:horzAnchor="margin" w:tblpXSpec="center" w:tblpY="182"/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99"/>
        <w:gridCol w:w="3370"/>
        <w:gridCol w:w="1330"/>
        <w:gridCol w:w="2732"/>
      </w:tblGrid>
      <w:tr w:rsidR="006A126E" w:rsidRPr="00151D2B" w:rsidTr="00D10492">
        <w:trPr>
          <w:trHeight w:val="531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실행과제명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12" w:rsidRDefault="002A0F12" w:rsidP="002A0F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kern w:val="0"/>
              </w:rPr>
            </w:pPr>
            <w:bookmarkStart w:id="0" w:name="[문서의_처음]"/>
            <w:bookmarkEnd w:id="0"/>
            <w:r>
              <w:rPr>
                <w:rFonts w:ascii="한컴바탕" w:eastAsia="한컴바탕" w:hAnsi="한컴바탕" w:cs="한컴바탕" w:hint="eastAsia"/>
                <w:snapToGrid w:val="0"/>
                <w:kern w:val="0"/>
              </w:rPr>
              <w:t>새로운 방송통신 환경에서의</w:t>
            </w:r>
          </w:p>
          <w:p w:rsidR="006A126E" w:rsidRPr="00BF3E2C" w:rsidRDefault="002A0F12" w:rsidP="002A0F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kern w:val="0"/>
              </w:rPr>
              <w:t>공정경쟁 규제제도 연구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과제책임자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980636" w:rsidP="009806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noProof/>
                <w:kern w:val="0"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517525</wp:posOffset>
                  </wp:positionH>
                  <wp:positionV relativeFrom="page">
                    <wp:posOffset>11430</wp:posOffset>
                  </wp:positionV>
                  <wp:extent cx="215900" cy="215900"/>
                  <wp:effectExtent l="0" t="0" r="0" b="0"/>
                  <wp:wrapThrough wrapText="bothSides">
                    <wp:wrapPolygon edited="0">
                      <wp:start x="0" y="0"/>
                      <wp:lineTo x="0" y="19059"/>
                      <wp:lineTo x="19059" y="19059"/>
                      <wp:lineTo x="19059" y="0"/>
                      <wp:lineTo x="0" y="0"/>
                    </wp:wrapPolygon>
                  </wp:wrapThrough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서명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김 성 철</w:t>
            </w:r>
            <w:r w:rsidR="006A126E"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 </w:t>
            </w:r>
            <w:r w:rsidR="0029685A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</w:t>
            </w:r>
            <w:bookmarkStart w:id="1" w:name="_GoBack"/>
            <w:bookmarkEnd w:id="1"/>
          </w:p>
        </w:tc>
      </w:tr>
      <w:tr w:rsidR="006A126E" w:rsidRPr="00151D2B" w:rsidTr="00D10492"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2.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>위탁과제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명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53B" w:rsidRDefault="00D4253B" w:rsidP="00D425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IPTV 부가서비스 사례조사를 통한</w:t>
            </w:r>
          </w:p>
          <w:p w:rsidR="006A126E" w:rsidRPr="00151D2B" w:rsidRDefault="00D4253B" w:rsidP="00D425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서비스 유형화 방안 연구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계정번호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2A0F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K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E1</w:t>
            </w:r>
            <w:r w:rsidR="002A0F12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230</w:t>
            </w:r>
          </w:p>
        </w:tc>
      </w:tr>
      <w:tr w:rsidR="006A126E" w:rsidRPr="00151D2B" w:rsidTr="00D10492">
        <w:trPr>
          <w:cantSplit/>
          <w:trHeight w:val="47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3.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위탁과제예정기간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F362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201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0</w:t>
            </w:r>
            <w:r w:rsidR="004F06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8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="00F3622A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16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~ 201</w:t>
            </w:r>
            <w:r w:rsidR="000C4CD3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.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30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 (</w:t>
            </w:r>
            <w:r w:rsidR="00F3622A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3.5개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월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기술분류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</w:p>
        </w:tc>
      </w:tr>
      <w:tr w:rsidR="006A126E" w:rsidRPr="00151D2B" w:rsidTr="00D10492">
        <w:trPr>
          <w:cantSplit/>
          <w:trHeight w:val="555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4.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추정예산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/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인력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D4253B" w:rsidP="00D4253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5</w:t>
            </w:r>
            <w:r w:rsidR="006A126E"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,000</w:t>
            </w:r>
            <w:r w:rsidR="006A126E"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(</w:t>
            </w:r>
            <w:r w:rsidR="006A126E"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천원</w:t>
            </w:r>
            <w:r w:rsidR="006A126E"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)/        (M/Y)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대상전공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FF18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경제학, 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경영학</w:t>
            </w:r>
          </w:p>
        </w:tc>
      </w:tr>
      <w:tr w:rsidR="006A126E" w:rsidRPr="00151D2B" w:rsidTr="006A126E">
        <w:trPr>
          <w:cantSplit/>
          <w:trHeight w:val="2639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5.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위탁연구 주요내용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및 요구사항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pStyle w:val="a3"/>
              <w:tabs>
                <w:tab w:val="clear" w:pos="4252"/>
                <w:tab w:val="clear" w:pos="8504"/>
              </w:tabs>
              <w:snapToGrid/>
              <w:ind w:left="300" w:hangingChars="150" w:hanging="3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ㅇ연구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proofErr w:type="gramStart"/>
            <w:r w:rsidRPr="00151D2B">
              <w:rPr>
                <w:rFonts w:ascii="한컴바탕" w:eastAsia="한컴바탕" w:hAnsi="한컴바탕" w:cs="한컴바탕" w:hint="eastAsia"/>
              </w:rPr>
              <w:t>목표 :</w:t>
            </w:r>
            <w:proofErr w:type="gram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ind w:leftChars="98" w:left="456" w:hangingChars="130" w:hanging="26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IPTV 부가서비스 유형별 주요 사업전략 및 규제</w:t>
            </w:r>
            <w:r w:rsidR="00F3622A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</w:t>
            </w:r>
            <w:proofErr w:type="spellStart"/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리스크</w:t>
            </w:r>
            <w:proofErr w:type="spellEnd"/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대응방안 개발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</w:t>
            </w:r>
          </w:p>
          <w:p w:rsidR="006A126E" w:rsidRPr="00F3622A" w:rsidRDefault="006A126E" w:rsidP="006A126E">
            <w:pPr>
              <w:kinsoku w:val="0"/>
              <w:overflowPunct w:val="0"/>
              <w:adjustRightInd w:val="0"/>
              <w:snapToGrid w:val="0"/>
              <w:ind w:leftChars="99" w:left="440" w:hangingChars="121" w:hanging="242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</w:p>
          <w:p w:rsidR="006A126E" w:rsidRPr="00151D2B" w:rsidRDefault="006A126E" w:rsidP="006A126E">
            <w:pPr>
              <w:pStyle w:val="a3"/>
              <w:tabs>
                <w:tab w:val="clear" w:pos="4252"/>
                <w:tab w:val="clear" w:pos="8504"/>
              </w:tabs>
              <w:snapToGrid/>
              <w:ind w:left="300" w:hangingChars="150" w:hanging="3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ㅇ연구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내용: </w:t>
            </w:r>
          </w:p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D4253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해외의 IPTV 부가서비스 제공현황 조사 </w:t>
            </w:r>
            <w:r w:rsidR="00CB551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및 </w:t>
            </w:r>
            <w:r w:rsidR="00F3622A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부가서비스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유형화</w:t>
            </w:r>
            <w:r w:rsidR="0074374E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(채널/</w:t>
            </w:r>
            <w:proofErr w:type="spellStart"/>
            <w:r w:rsidR="0074374E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콘텐츠</w:t>
            </w:r>
            <w:proofErr w:type="spellEnd"/>
            <w:r w:rsidR="0074374E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성격/네트워크 구성 형태)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방안 연구</w:t>
            </w:r>
          </w:p>
          <w:p w:rsidR="00CB5517" w:rsidRDefault="006A126E" w:rsidP="00EF1AF7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서비스 유형별 규제제도</w:t>
            </w:r>
            <w:r w:rsidR="00F3622A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(국내외 비교분석 포함)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</w:t>
            </w:r>
            <w:r w:rsidR="00CB551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조사 연구</w:t>
            </w:r>
          </w:p>
          <w:p w:rsidR="006A126E" w:rsidRPr="00151D2B" w:rsidRDefault="00CB5517" w:rsidP="00CB5517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- 해외 주요 IPTV 사업자의 부가서비스 사업</w:t>
            </w:r>
            <w:r w:rsidR="00EF1AF7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전략 연구</w:t>
            </w:r>
          </w:p>
        </w:tc>
      </w:tr>
      <w:tr w:rsidR="006A126E" w:rsidRPr="00151D2B" w:rsidTr="006A126E">
        <w:trPr>
          <w:cantSplit/>
          <w:trHeight w:val="703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6.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위탁과제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결과물 목록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(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형태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,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사양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,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일정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포함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adjustRightInd w:val="0"/>
              <w:snapToGrid w:val="0"/>
              <w:ind w:left="314" w:hangingChars="157" w:hanging="314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위탁연구 중간</w:t>
            </w:r>
            <w:r>
              <w:rPr>
                <w:rFonts w:ascii="한컴바탕" w:eastAsia="한컴바탕" w:hAnsi="한컴바탕" w:cs="한컴바탕" w:hint="eastAsia"/>
              </w:rPr>
              <w:t xml:space="preserve">발표 </w:t>
            </w:r>
          </w:p>
          <w:p w:rsidR="006A126E" w:rsidRPr="00151D2B" w:rsidRDefault="006A126E" w:rsidP="00FF18F4">
            <w:pPr>
              <w:kinsoku w:val="0"/>
              <w:overflowPunct w:val="0"/>
              <w:adjustRightInd w:val="0"/>
              <w:snapToGrid w:val="0"/>
              <w:ind w:left="314" w:hangingChars="157" w:hanging="314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위탁연구 최종보고서</w:t>
            </w:r>
            <w:r w:rsidR="00DC6F1D">
              <w:rPr>
                <w:rFonts w:ascii="한컴바탕" w:eastAsia="한컴바탕" w:hAnsi="한컴바탕" w:cs="한컴바탕" w:hint="eastAsia"/>
              </w:rPr>
              <w:t xml:space="preserve"> 20부</w:t>
            </w:r>
            <w:r w:rsidRPr="00151D2B">
              <w:rPr>
                <w:rFonts w:ascii="한컴바탕" w:eastAsia="한컴바탕" w:hAnsi="한컴바탕" w:cs="한컴바탕" w:hint="eastAsia"/>
              </w:rPr>
              <w:t>: 201</w:t>
            </w:r>
            <w:r w:rsidR="00BF3E2C">
              <w:rPr>
                <w:rFonts w:ascii="한컴바탕" w:eastAsia="한컴바탕" w:hAnsi="한컴바탕" w:cs="한컴바탕" w:hint="eastAsia"/>
              </w:rPr>
              <w:t>1</w:t>
            </w:r>
            <w:r w:rsidRPr="00151D2B">
              <w:rPr>
                <w:rFonts w:ascii="한컴바탕" w:eastAsia="한컴바탕" w:hAnsi="한컴바탕" w:cs="한컴바탕" w:hint="eastAsia"/>
              </w:rPr>
              <w:t>.1</w:t>
            </w:r>
            <w:r w:rsidR="00FF18F4">
              <w:rPr>
                <w:rFonts w:ascii="한컴바탕" w:eastAsia="한컴바탕" w:hAnsi="한컴바탕" w:cs="한컴바탕" w:hint="eastAsia"/>
              </w:rPr>
              <w:t>1</w:t>
            </w:r>
            <w:r w:rsidR="00DC6F1D">
              <w:rPr>
                <w:rFonts w:ascii="한컴바탕" w:eastAsia="한컴바탕" w:hAnsi="한컴바탕" w:cs="한컴바탕" w:hint="eastAsia"/>
              </w:rPr>
              <w:t>.3</w:t>
            </w:r>
            <w:r w:rsidR="00FF18F4">
              <w:rPr>
                <w:rFonts w:ascii="한컴바탕" w:eastAsia="한컴바탕" w:hAnsi="한컴바탕" w:cs="한컴바탕" w:hint="eastAsia"/>
              </w:rPr>
              <w:t>0</w:t>
            </w:r>
          </w:p>
        </w:tc>
      </w:tr>
      <w:tr w:rsidR="006A126E" w:rsidRPr="00151D2B" w:rsidTr="006A126E">
        <w:trPr>
          <w:cantSplit/>
          <w:trHeight w:val="688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7.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참여 제안자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자격요건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ind w:left="200" w:hangingChars="100" w:hanging="2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제안자 자격요건</w:t>
            </w:r>
          </w:p>
          <w:p w:rsidR="00B17F25" w:rsidRDefault="006A126E" w:rsidP="00FF18F4">
            <w:pPr>
              <w:kinsoku w:val="0"/>
              <w:overflowPunct w:val="0"/>
              <w:adjustRightInd w:val="0"/>
              <w:snapToGrid w:val="0"/>
              <w:spacing w:line="240" w:lineRule="exact"/>
              <w:ind w:firstLineChars="100" w:firstLine="20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국내외 </w:t>
            </w:r>
            <w:r w:rsidR="002A0F12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방송</w:t>
            </w:r>
            <w:r w:rsidR="00256B5E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통신 관련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규제체계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연구 수행 경험자</w:t>
            </w:r>
          </w:p>
          <w:p w:rsidR="006A126E" w:rsidRPr="0029685A" w:rsidRDefault="00B17F25" w:rsidP="00B17F25">
            <w:pPr>
              <w:kinsoku w:val="0"/>
              <w:overflowPunct w:val="0"/>
              <w:adjustRightInd w:val="0"/>
              <w:snapToGrid w:val="0"/>
              <w:spacing w:line="240" w:lineRule="exact"/>
              <w:ind w:firstLineChars="100" w:firstLine="20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DC5AE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산업생태계 및 BM 분석이 가능한 자</w:t>
            </w:r>
          </w:p>
        </w:tc>
      </w:tr>
      <w:tr w:rsidR="006A126E" w:rsidRPr="00151D2B" w:rsidTr="006A126E">
        <w:trPr>
          <w:cantSplit/>
          <w:trHeight w:val="450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8.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공모시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제출서류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국내 위탁연구계획서 </w:t>
            </w: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(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세부서식은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ETRI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Web Site에 게시</w:t>
            </w: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)</w:t>
            </w:r>
          </w:p>
        </w:tc>
      </w:tr>
      <w:tr w:rsidR="006A126E" w:rsidRPr="00151D2B" w:rsidTr="001A0EC5">
        <w:trPr>
          <w:cantSplit/>
          <w:trHeight w:val="186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9.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평가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자료의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>수탁 연구책임자 경력 및 관련 연구 실적</w:t>
            </w:r>
          </w:p>
          <w:p w:rsidR="006A126E" w:rsidRPr="00151D2B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</w:p>
          <w:p w:rsidR="006A126E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 xml:space="preserve">위탁연구계획서 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수행계획서와의 부합 정도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본 과제에의 활용 가능성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수행방법의 적정성</w:t>
            </w:r>
          </w:p>
          <w:p w:rsidR="006A126E" w:rsidRPr="001A0EC5" w:rsidRDefault="006A126E" w:rsidP="001A0EC5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예산 편성의 적정성 등</w:t>
            </w:r>
          </w:p>
        </w:tc>
      </w:tr>
      <w:tr w:rsidR="006A126E" w:rsidRPr="00151D2B" w:rsidTr="006A126E">
        <w:trPr>
          <w:cantSplit/>
          <w:trHeight w:val="60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10.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위탁연구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수행자의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   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의무와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 xml:space="preserve">연구원의 </w:t>
            </w:r>
            <w:r>
              <w:rPr>
                <w:rFonts w:ascii="한컴바탕" w:eastAsia="한컴바탕" w:hAnsi="한컴바탕" w:cs="한컴바탕"/>
              </w:rPr>
              <w:t>‘</w:t>
            </w:r>
            <w:r>
              <w:rPr>
                <w:rFonts w:ascii="한컴바탕" w:eastAsia="한컴바탕" w:hAnsi="한컴바탕" w:cs="한컴바탕" w:hint="eastAsia"/>
              </w:rPr>
              <w:t>국내위탁연구 계약서</w:t>
            </w:r>
            <w:r>
              <w:rPr>
                <w:rFonts w:ascii="한컴바탕" w:eastAsia="한컴바탕" w:hAnsi="한컴바탕" w:cs="한컴바탕"/>
              </w:rPr>
              <w:t>’</w:t>
            </w:r>
            <w:r>
              <w:rPr>
                <w:rFonts w:ascii="한컴바탕" w:eastAsia="한컴바탕" w:hAnsi="한컴바탕" w:cs="한컴바탕" w:hint="eastAsia"/>
              </w:rPr>
              <w:t>에서 정한 사항에 대한 이행</w:t>
            </w:r>
          </w:p>
        </w:tc>
      </w:tr>
      <w:tr w:rsidR="006A126E" w:rsidRPr="00151D2B" w:rsidTr="001A0EC5">
        <w:trPr>
          <w:cantSplit/>
          <w:trHeight w:val="1708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11.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기타사항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서류 </w:t>
            </w:r>
            <w:proofErr w:type="spellStart"/>
            <w:proofErr w:type="gramStart"/>
            <w:r w:rsidRPr="00151D2B">
              <w:rPr>
                <w:rFonts w:ascii="한컴바탕" w:eastAsia="한컴바탕" w:hAnsi="한컴바탕" w:cs="한컴바탕" w:hint="eastAsia"/>
              </w:rPr>
              <w:t>제출처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:</w:t>
            </w:r>
            <w:proofErr w:type="gramEnd"/>
            <w:r w:rsidRPr="00151D2B">
              <w:rPr>
                <w:rFonts w:ascii="한컴바탕" w:eastAsia="한컴바탕" w:hAnsi="한컴바탕" w:cs="한컴바탕" w:hint="eastAsia"/>
              </w:rPr>
              <w:t xml:space="preserve"> 대전광역시 유성구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가정</w:t>
            </w:r>
            <w:r>
              <w:rPr>
                <w:rFonts w:ascii="한컴바탕" w:eastAsia="한컴바탕" w:hAnsi="한컴바탕" w:cs="한컴바탕" w:hint="eastAsia"/>
              </w:rPr>
              <w:t>로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 w:rsidR="00D10492">
              <w:rPr>
                <w:rFonts w:ascii="한컴바탕" w:eastAsia="한컴바탕" w:hAnsi="한컴바탕" w:cs="한컴바탕" w:hint="eastAsia"/>
              </w:rPr>
              <w:t>21</w:t>
            </w:r>
            <w:r>
              <w:rPr>
                <w:rFonts w:ascii="한컴바탕" w:eastAsia="한컴바탕" w:hAnsi="한컴바탕" w:cs="한컴바탕" w:hint="eastAsia"/>
              </w:rPr>
              <w:t xml:space="preserve">8 </w:t>
            </w:r>
            <w:r w:rsidRPr="00151D2B">
              <w:rPr>
                <w:rFonts w:ascii="한컴바탕" w:eastAsia="한컴바탕" w:hAnsi="한컴바탕" w:cs="한컴바탕" w:hint="eastAsia"/>
              </w:rPr>
              <w:t xml:space="preserve">한국전자통신연구원 </w:t>
            </w:r>
          </w:p>
          <w:p w:rsidR="006A126E" w:rsidRPr="00151D2B" w:rsidRDefault="006A126E" w:rsidP="00D10492">
            <w:pPr>
              <w:kinsoku w:val="0"/>
              <w:overflowPunct w:val="0"/>
              <w:adjustRightInd w:val="0"/>
              <w:snapToGrid w:val="0"/>
              <w:ind w:firstLineChars="850" w:firstLine="1700"/>
              <w:rPr>
                <w:rFonts w:ascii="한컴바탕" w:eastAsia="한컴바탕" w:hAnsi="한컴바탕" w:cs="한컴바탕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 xml:space="preserve">기술전략연구본부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사업지원팀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우편번호 305-</w:t>
            </w:r>
            <w:r>
              <w:rPr>
                <w:rFonts w:ascii="한컴바탕" w:eastAsia="한컴바탕" w:hAnsi="한컴바탕" w:cs="한컴바탕" w:hint="eastAsia"/>
              </w:rPr>
              <w:t>700</w:t>
            </w:r>
          </w:p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수행관리자</w:t>
            </w:r>
            <w:r>
              <w:rPr>
                <w:rFonts w:ascii="한컴바탕" w:eastAsia="한컴바탕" w:hAnsi="한컴바탕" w:cs="한컴바탕" w:hint="eastAsia"/>
              </w:rPr>
              <w:t xml:space="preserve">: </w:t>
            </w:r>
            <w:r w:rsidR="005D660E">
              <w:rPr>
                <w:rFonts w:ascii="한컴바탕" w:eastAsia="한컴바탕" w:hAnsi="한컴바탕" w:cs="한컴바탕" w:hint="eastAsia"/>
              </w:rPr>
              <w:t>김성철</w:t>
            </w:r>
            <w:r>
              <w:rPr>
                <w:rFonts w:ascii="한컴바탕" w:eastAsia="한컴바탕" w:hAnsi="한컴바탕" w:cs="한컴바탕" w:hint="eastAsia"/>
              </w:rPr>
              <w:t xml:space="preserve"> </w:t>
            </w:r>
            <w:r w:rsidR="00A96F33">
              <w:rPr>
                <w:rFonts w:ascii="한컴바탕" w:eastAsia="한컴바탕" w:hAnsi="한컴바탕" w:cs="한컴바탕" w:hint="eastAsia"/>
              </w:rPr>
              <w:t>(융합서비스전략연구</w:t>
            </w:r>
            <w:r>
              <w:rPr>
                <w:rFonts w:ascii="한컴바탕" w:eastAsia="한컴바탕" w:hAnsi="한컴바탕" w:cs="한컴바탕" w:hint="eastAsia"/>
              </w:rPr>
              <w:t>팀</w:t>
            </w:r>
            <w:r w:rsidR="00A96F33">
              <w:rPr>
                <w:rFonts w:ascii="한컴바탕" w:eastAsia="한컴바탕" w:hAnsi="한컴바탕" w:cs="한컴바탕" w:hint="eastAsia"/>
              </w:rPr>
              <w:t xml:space="preserve"> 팀</w:t>
            </w:r>
            <w:r>
              <w:rPr>
                <w:rFonts w:ascii="한컴바탕" w:eastAsia="한컴바탕" w:hAnsi="한컴바탕" w:cs="한컴바탕" w:hint="eastAsia"/>
              </w:rPr>
              <w:t>장</w:t>
            </w:r>
            <w:r w:rsidR="00A96F33">
              <w:rPr>
                <w:rFonts w:ascii="한컴바탕" w:eastAsia="한컴바탕" w:hAnsi="한컴바탕" w:cs="한컴바탕" w:hint="eastAsia"/>
              </w:rPr>
              <w:t>)</w:t>
            </w:r>
          </w:p>
          <w:p w:rsidR="006A126E" w:rsidRPr="00151D2B" w:rsidRDefault="006A126E" w:rsidP="006A126E">
            <w:pPr>
              <w:tabs>
                <w:tab w:val="left" w:pos="481"/>
              </w:tabs>
              <w:kinsoku w:val="0"/>
              <w:overflowPunct w:val="0"/>
              <w:adjustRightInd w:val="0"/>
              <w:snapToGrid w:val="0"/>
              <w:ind w:firstLineChars="150" w:firstLine="300"/>
              <w:rPr>
                <w:rFonts w:ascii="한컴바탕" w:eastAsia="한컴바탕" w:hAnsi="한컴바탕" w:cs="한컴바탕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>전화번호: 042-860-</w:t>
            </w:r>
            <w:r w:rsidR="005D660E">
              <w:rPr>
                <w:rFonts w:ascii="한컴바탕" w:eastAsia="한컴바탕" w:hAnsi="한컴바탕" w:cs="한컴바탕" w:hint="eastAsia"/>
              </w:rPr>
              <w:t>1122</w:t>
            </w:r>
            <w:r w:rsidRPr="00151D2B">
              <w:rPr>
                <w:rFonts w:ascii="한컴바탕" w:eastAsia="한컴바탕" w:hAnsi="한컴바탕" w:cs="한컴바탕" w:hint="eastAsia"/>
              </w:rPr>
              <w:t xml:space="preserve">, </w:t>
            </w:r>
          </w:p>
          <w:p w:rsidR="006A126E" w:rsidRPr="00151D2B" w:rsidRDefault="006A126E" w:rsidP="005D66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200" w:firstLine="40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 xml:space="preserve">Email: </w:t>
            </w:r>
            <w:r w:rsidR="005D660E">
              <w:rPr>
                <w:rFonts w:ascii="한컴바탕" w:eastAsia="한컴바탕" w:hAnsi="한컴바탕" w:cs="한컴바탕" w:hint="eastAsia"/>
              </w:rPr>
              <w:t>kimsch</w:t>
            </w:r>
            <w:r w:rsidRPr="00151D2B">
              <w:rPr>
                <w:rFonts w:ascii="한컴바탕" w:eastAsia="한컴바탕" w:hAnsi="한컴바탕" w:cs="한컴바탕" w:hint="eastAsia"/>
              </w:rPr>
              <w:t>@etri.re.kr</w:t>
            </w:r>
          </w:p>
        </w:tc>
      </w:tr>
    </w:tbl>
    <w:p w:rsidR="001E7FCD" w:rsidRPr="006A126E" w:rsidRDefault="001E7FCD"/>
    <w:sectPr w:rsidR="001E7FCD" w:rsidRPr="006A126E" w:rsidSect="001E7F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018" w:rsidRDefault="00224018" w:rsidP="00E3532D">
      <w:r>
        <w:separator/>
      </w:r>
    </w:p>
  </w:endnote>
  <w:endnote w:type="continuationSeparator" w:id="0">
    <w:p w:rsidR="00224018" w:rsidRDefault="00224018" w:rsidP="00E35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018" w:rsidRDefault="00224018" w:rsidP="00E3532D">
      <w:r>
        <w:separator/>
      </w:r>
    </w:p>
  </w:footnote>
  <w:footnote w:type="continuationSeparator" w:id="0">
    <w:p w:rsidR="00224018" w:rsidRDefault="00224018" w:rsidP="00E353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126E"/>
    <w:rsid w:val="0001072A"/>
    <w:rsid w:val="000C4CD3"/>
    <w:rsid w:val="001A0EC5"/>
    <w:rsid w:val="001E7FCD"/>
    <w:rsid w:val="00224018"/>
    <w:rsid w:val="00256B5E"/>
    <w:rsid w:val="0029685A"/>
    <w:rsid w:val="002A0F12"/>
    <w:rsid w:val="003135C9"/>
    <w:rsid w:val="00323A25"/>
    <w:rsid w:val="003306BC"/>
    <w:rsid w:val="00445127"/>
    <w:rsid w:val="00453148"/>
    <w:rsid w:val="004F06F4"/>
    <w:rsid w:val="005D660E"/>
    <w:rsid w:val="00620524"/>
    <w:rsid w:val="00651C60"/>
    <w:rsid w:val="006A126E"/>
    <w:rsid w:val="006E3BCA"/>
    <w:rsid w:val="006F5B9B"/>
    <w:rsid w:val="0074374E"/>
    <w:rsid w:val="00770AFE"/>
    <w:rsid w:val="008A0CDB"/>
    <w:rsid w:val="008A72A6"/>
    <w:rsid w:val="008E19E9"/>
    <w:rsid w:val="00980636"/>
    <w:rsid w:val="009D493A"/>
    <w:rsid w:val="009E44B3"/>
    <w:rsid w:val="00A13DF6"/>
    <w:rsid w:val="00A52817"/>
    <w:rsid w:val="00A96F33"/>
    <w:rsid w:val="00B17F25"/>
    <w:rsid w:val="00B50E12"/>
    <w:rsid w:val="00B552A6"/>
    <w:rsid w:val="00BB193B"/>
    <w:rsid w:val="00BF3E2C"/>
    <w:rsid w:val="00C551FE"/>
    <w:rsid w:val="00C6003F"/>
    <w:rsid w:val="00C8355D"/>
    <w:rsid w:val="00CB5517"/>
    <w:rsid w:val="00D10492"/>
    <w:rsid w:val="00D248DE"/>
    <w:rsid w:val="00D4253B"/>
    <w:rsid w:val="00DC5AE1"/>
    <w:rsid w:val="00DC6F1D"/>
    <w:rsid w:val="00DC7BF4"/>
    <w:rsid w:val="00E3532D"/>
    <w:rsid w:val="00EF1AF7"/>
    <w:rsid w:val="00EF244B"/>
    <w:rsid w:val="00F3622A"/>
    <w:rsid w:val="00F773DA"/>
    <w:rsid w:val="00FF1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6E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A126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6A126E"/>
    <w:rPr>
      <w:rFonts w:ascii="Times New Roman" w:eastAsia="바탕체" w:hAnsi="Times New Roman" w:cs="Times New Roman"/>
      <w:szCs w:val="20"/>
    </w:rPr>
  </w:style>
  <w:style w:type="character" w:styleId="a4">
    <w:name w:val="Hyperlink"/>
    <w:basedOn w:val="a0"/>
    <w:rsid w:val="006A126E"/>
    <w:rPr>
      <w:color w:val="0000FF"/>
      <w:u w:val="single"/>
    </w:rPr>
  </w:style>
  <w:style w:type="paragraph" w:styleId="a5">
    <w:name w:val="footer"/>
    <w:basedOn w:val="a"/>
    <w:link w:val="Char0"/>
    <w:uiPriority w:val="99"/>
    <w:unhideWhenUsed/>
    <w:rsid w:val="00E353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532D"/>
    <w:rPr>
      <w:rFonts w:ascii="Times New Roman" w:eastAsia="바탕체" w:hAnsi="Times New Roman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256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56B5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ETRI</dc:creator>
  <cp:keywords/>
  <dc:description/>
  <cp:lastModifiedBy>user</cp:lastModifiedBy>
  <cp:revision>2</cp:revision>
  <dcterms:created xsi:type="dcterms:W3CDTF">2011-07-26T05:02:00Z</dcterms:created>
  <dcterms:modified xsi:type="dcterms:W3CDTF">2011-07-26T05:02:00Z</dcterms:modified>
</cp:coreProperties>
</file>